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CC" w:rsidRDefault="00A174CC" w:rsidP="00A174CC">
      <w:pPr>
        <w:widowControl w:val="0"/>
        <w:jc w:val="center"/>
        <w:rPr>
          <w:rFonts w:ascii="Comfortaa" w:eastAsia="Comfortaa" w:hAnsi="Comfortaa" w:cs="Comfortaa"/>
          <w:b/>
          <w:color w:val="000000" w:themeColor="text1"/>
          <w:sz w:val="20"/>
          <w:szCs w:val="20"/>
        </w:rPr>
      </w:pPr>
      <w:r w:rsidRPr="00A174CC">
        <w:rPr>
          <w:rFonts w:ascii="Comfortaa" w:eastAsia="Comfortaa" w:hAnsi="Comfortaa" w:cs="Comfortaa"/>
          <w:b/>
          <w:color w:val="000000" w:themeColor="text1"/>
          <w:sz w:val="20"/>
          <w:szCs w:val="20"/>
        </w:rPr>
        <w:t>DEPRESION EN ADOLESCENTES</w:t>
      </w:r>
    </w:p>
    <w:p w:rsidR="00A174CC" w:rsidRPr="00A174CC" w:rsidRDefault="00A174CC" w:rsidP="00A174CC">
      <w:pPr>
        <w:widowControl w:val="0"/>
        <w:jc w:val="center"/>
        <w:rPr>
          <w:rFonts w:ascii="Comfortaa" w:eastAsia="Comfortaa" w:hAnsi="Comfortaa" w:cs="Comfortaa"/>
          <w:b/>
          <w:color w:val="000000" w:themeColor="text1"/>
          <w:sz w:val="20"/>
          <w:szCs w:val="20"/>
        </w:rPr>
      </w:pPr>
    </w:p>
    <w:p w:rsidR="00A174CC" w:rsidRPr="00833EB9" w:rsidRDefault="00A174CC" w:rsidP="00A174CC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/>
        </w:rPr>
      </w:pPr>
      <w:r w:rsidRPr="00833EB9">
        <w:rPr>
          <w:rFonts w:eastAsia="Times New Roman"/>
          <w:b/>
          <w:bCs/>
          <w:color w:val="000000"/>
        </w:rPr>
        <w:t>¿La depresión es igual en los adolescentes?</w:t>
      </w:r>
      <w:r w:rsidRPr="00833EB9">
        <w:rPr>
          <w:rFonts w:eastAsia="Times New Roman"/>
          <w:color w:val="000000"/>
        </w:rPr>
        <w:t> — No. Los síntomas de depresión son un poco distintos en los adolescentes y en los adultos. Algunos adolescentes están malhumorados</w:t>
      </w:r>
      <w:r>
        <w:rPr>
          <w:rFonts w:eastAsia="Times New Roman"/>
          <w:color w:val="000000"/>
        </w:rPr>
        <w:t>, irritables</w:t>
      </w:r>
      <w:r w:rsidRPr="00833EB9">
        <w:rPr>
          <w:rFonts w:eastAsia="Times New Roman"/>
          <w:color w:val="000000"/>
        </w:rPr>
        <w:t xml:space="preserve"> o tristes gran parte del tiempo. Eso hace difícil saber cuándo están realmente deprimidos. Los adolescentes que están deprimidos a menudo parecen malhumorados porque se “enojan” o </w:t>
      </w:r>
      <w:r>
        <w:rPr>
          <w:rFonts w:eastAsia="Times New Roman"/>
          <w:color w:val="000000"/>
        </w:rPr>
        <w:t>se “fastidian” fácilmente.</w:t>
      </w:r>
    </w:p>
    <w:p w:rsidR="00CD0581" w:rsidRDefault="00CD0581"/>
    <w:p w:rsidR="00A174CC" w:rsidRDefault="00A174CC" w:rsidP="00A174CC">
      <w:pPr>
        <w:jc w:val="center"/>
      </w:pPr>
      <w:bookmarkStart w:id="0" w:name="_GoBack"/>
      <w:r>
        <w:rPr>
          <w:noProof/>
          <w:lang w:val="es-MX"/>
        </w:rPr>
        <w:drawing>
          <wp:inline distT="0" distB="0" distL="0" distR="0" wp14:anchorId="6830BC04" wp14:editId="30A9C8E2">
            <wp:extent cx="3857625" cy="2896300"/>
            <wp:effectExtent l="0" t="0" r="0" b="0"/>
            <wp:docPr id="3" name="Imagen 3" descr="Resultado de imagen para depresion en adolesc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depresion en adolescen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82" cy="289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74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56AB3"/>
    <w:multiLevelType w:val="hybridMultilevel"/>
    <w:tmpl w:val="31D2BEB8"/>
    <w:lvl w:ilvl="0" w:tplc="14F66D58">
      <w:start w:val="1"/>
      <w:numFmt w:val="decimal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CC"/>
    <w:rsid w:val="00220BF6"/>
    <w:rsid w:val="00A174CC"/>
    <w:rsid w:val="00CD0581"/>
    <w:rsid w:val="00D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0BB6"/>
  <w15:chartTrackingRefBased/>
  <w15:docId w15:val="{3F8B9DC7-E689-4F7E-90F6-0847B9C5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74CC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7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Rendón</dc:creator>
  <cp:keywords/>
  <dc:description/>
  <cp:lastModifiedBy>Luis Gerardo Rendón</cp:lastModifiedBy>
  <cp:revision>1</cp:revision>
  <dcterms:created xsi:type="dcterms:W3CDTF">2019-07-19T00:38:00Z</dcterms:created>
  <dcterms:modified xsi:type="dcterms:W3CDTF">2019-07-19T00:39:00Z</dcterms:modified>
</cp:coreProperties>
</file>