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42A" w:rsidRPr="00BB642A" w:rsidRDefault="00BB642A" w:rsidP="00BB642A">
      <w:pPr>
        <w:pStyle w:val="Prrafodelista"/>
        <w:widowControl w:val="0"/>
        <w:ind w:left="1777"/>
        <w:jc w:val="center"/>
        <w:rPr>
          <w:rFonts w:ascii="Comfortaa" w:eastAsia="Comfortaa" w:hAnsi="Comfortaa" w:cs="Comfortaa"/>
          <w:b/>
          <w:color w:val="000000" w:themeColor="text1"/>
          <w:sz w:val="20"/>
          <w:szCs w:val="20"/>
        </w:rPr>
      </w:pPr>
      <w:r w:rsidRPr="00BB642A">
        <w:rPr>
          <w:rFonts w:ascii="Comfortaa" w:eastAsia="Comfortaa" w:hAnsi="Comfortaa" w:cs="Comfortaa"/>
          <w:b/>
          <w:color w:val="000000" w:themeColor="text1"/>
          <w:sz w:val="20"/>
          <w:szCs w:val="20"/>
        </w:rPr>
        <w:t>ALCOHOL</w:t>
      </w:r>
    </w:p>
    <w:p w:rsidR="00BB642A" w:rsidRDefault="00BB642A" w:rsidP="00BB642A">
      <w:pPr>
        <w:widowControl w:val="0"/>
        <w:jc w:val="both"/>
        <w:rPr>
          <w:rFonts w:ascii="Comfortaa" w:eastAsia="Comfortaa" w:hAnsi="Comfortaa" w:cs="Comfortaa"/>
          <w:color w:val="FF0000"/>
          <w:sz w:val="20"/>
          <w:szCs w:val="20"/>
        </w:rPr>
      </w:pPr>
    </w:p>
    <w:p w:rsidR="00BB642A" w:rsidRDefault="00BB642A" w:rsidP="00BB642A">
      <w:pPr>
        <w:widowControl w:val="0"/>
        <w:jc w:val="both"/>
        <w:rPr>
          <w:rFonts w:eastAsia="Times New Roman"/>
          <w:color w:val="000000"/>
        </w:rPr>
      </w:pPr>
    </w:p>
    <w:p w:rsidR="00BB642A" w:rsidRDefault="00BB642A" w:rsidP="00BB642A">
      <w:pPr>
        <w:widowControl w:val="0"/>
        <w:jc w:val="both"/>
        <w:rPr>
          <w:rFonts w:eastAsia="Times New Roman"/>
          <w:color w:val="000000"/>
        </w:rPr>
      </w:pPr>
      <w:bookmarkStart w:id="0" w:name="_GoBack"/>
      <w:bookmarkEnd w:id="0"/>
      <w:r w:rsidRPr="009B0EBC">
        <w:rPr>
          <w:rFonts w:eastAsia="Times New Roman"/>
          <w:color w:val="000000"/>
        </w:rPr>
        <w:t>Si alguien que conoce bebe tanto que usted teme por su seguridad, es una señal de un trastorno por consumo de alcohol. Este es el término que usan los médicos para referirse al alcoholismo o la adicción al alcohol. Cuando la persona se recupere, puede ser buena idea sentarse y conversar sobre lo que sucedió. Sugiérale que h</w:t>
      </w:r>
      <w:r>
        <w:rPr>
          <w:rFonts w:eastAsia="Times New Roman"/>
          <w:color w:val="000000"/>
        </w:rPr>
        <w:t xml:space="preserve">able con un médico, </w:t>
      </w:r>
      <w:r w:rsidRPr="009B0EBC">
        <w:rPr>
          <w:rFonts w:eastAsia="Times New Roman"/>
          <w:color w:val="000000"/>
        </w:rPr>
        <w:t>experto en salud mental. Hay tratamientos que pueden ayudar a las personas que tienen un trastorno por consumo de alcohol</w:t>
      </w:r>
    </w:p>
    <w:p w:rsidR="00BB642A" w:rsidRDefault="00BB642A" w:rsidP="00BB642A">
      <w:pPr>
        <w:widowControl w:val="0"/>
        <w:jc w:val="both"/>
        <w:rPr>
          <w:rFonts w:eastAsia="Times New Roman"/>
          <w:color w:val="000000"/>
        </w:rPr>
      </w:pPr>
    </w:p>
    <w:p w:rsidR="00BB642A" w:rsidRDefault="00BB642A" w:rsidP="00BB642A">
      <w:pPr>
        <w:widowControl w:val="0"/>
        <w:jc w:val="both"/>
        <w:rPr>
          <w:rFonts w:eastAsia="Times New Roman"/>
          <w:color w:val="000000"/>
        </w:rPr>
      </w:pPr>
    </w:p>
    <w:p w:rsidR="00BB642A" w:rsidRDefault="00BB642A" w:rsidP="00BB642A">
      <w:pPr>
        <w:widowControl w:val="0"/>
        <w:jc w:val="both"/>
        <w:rPr>
          <w:rFonts w:eastAsia="Times New Roman"/>
          <w:color w:val="000000"/>
        </w:rPr>
      </w:pPr>
      <w:r>
        <w:rPr>
          <w:noProof/>
          <w:lang w:val="es-MX"/>
        </w:rPr>
        <w:drawing>
          <wp:inline distT="0" distB="0" distL="0" distR="0" wp14:anchorId="1BC8218A" wp14:editId="67BB6FC4">
            <wp:extent cx="5612130" cy="3160009"/>
            <wp:effectExtent l="0" t="0" r="7620" b="2540"/>
            <wp:docPr id="14" name="Imagen 14" descr="Resultado de imagen para ALCO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sultado de imagen para ALCOH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160009"/>
                    </a:xfrm>
                    <a:prstGeom prst="rect">
                      <a:avLst/>
                    </a:prstGeom>
                    <a:noFill/>
                    <a:ln>
                      <a:noFill/>
                    </a:ln>
                  </pic:spPr>
                </pic:pic>
              </a:graphicData>
            </a:graphic>
          </wp:inline>
        </w:drawing>
      </w:r>
    </w:p>
    <w:p w:rsidR="00BB642A" w:rsidRPr="00F1719C" w:rsidRDefault="00BB642A" w:rsidP="00BB642A">
      <w:pPr>
        <w:widowControl w:val="0"/>
        <w:jc w:val="both"/>
        <w:rPr>
          <w:rFonts w:ascii="Comfortaa" w:eastAsia="Comfortaa" w:hAnsi="Comfortaa" w:cs="Comfortaa"/>
          <w:color w:val="FF0000"/>
          <w:sz w:val="20"/>
          <w:szCs w:val="20"/>
        </w:rPr>
      </w:pPr>
    </w:p>
    <w:p w:rsidR="00BB642A" w:rsidRPr="0045339B" w:rsidRDefault="00BB642A" w:rsidP="00BB642A">
      <w:pPr>
        <w:widowControl w:val="0"/>
        <w:jc w:val="both"/>
        <w:rPr>
          <w:rFonts w:ascii="Comfortaa" w:eastAsia="Comfortaa" w:hAnsi="Comfortaa" w:cs="Comfortaa"/>
          <w:color w:val="FF0000"/>
          <w:sz w:val="20"/>
          <w:szCs w:val="20"/>
        </w:rPr>
      </w:pPr>
      <w:r w:rsidRPr="00F1719C">
        <w:rPr>
          <w:rFonts w:ascii="Comfortaa" w:eastAsia="Comfortaa" w:hAnsi="Comfortaa" w:cs="Comfortaa"/>
          <w:color w:val="FF0000"/>
          <w:sz w:val="20"/>
          <w:szCs w:val="20"/>
        </w:rPr>
        <w:t xml:space="preserve"> </w:t>
      </w:r>
    </w:p>
    <w:p w:rsidR="00BB642A" w:rsidRDefault="00BB642A" w:rsidP="00BB642A"/>
    <w:p w:rsidR="00CD0581" w:rsidRDefault="00CD0581"/>
    <w:sectPr w:rsidR="00CD05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fortaa">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56AB3"/>
    <w:multiLevelType w:val="hybridMultilevel"/>
    <w:tmpl w:val="31D2BEB8"/>
    <w:lvl w:ilvl="0" w:tplc="14F66D58">
      <w:start w:val="1"/>
      <w:numFmt w:val="decimal"/>
      <w:lvlText w:val="%1)"/>
      <w:lvlJc w:val="left"/>
      <w:pPr>
        <w:ind w:left="1777"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2A"/>
    <w:rsid w:val="00220BF6"/>
    <w:rsid w:val="00BB642A"/>
    <w:rsid w:val="00CD0581"/>
    <w:rsid w:val="00DD6B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7B314"/>
  <w15:chartTrackingRefBased/>
  <w15:docId w15:val="{CCAE3173-9127-4457-AFB6-DFC22B69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642A"/>
    <w:pPr>
      <w:spacing w:after="0" w:line="276" w:lineRule="auto"/>
    </w:pPr>
    <w:rPr>
      <w:rFonts w:ascii="Arial" w:eastAsia="Arial" w:hAnsi="Arial" w:cs="Arial"/>
      <w:lang w:val="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6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412</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Gerardo Rendón</dc:creator>
  <cp:keywords/>
  <dc:description/>
  <cp:lastModifiedBy>Luis Gerardo Rendón</cp:lastModifiedBy>
  <cp:revision>1</cp:revision>
  <dcterms:created xsi:type="dcterms:W3CDTF">2019-07-19T01:02:00Z</dcterms:created>
  <dcterms:modified xsi:type="dcterms:W3CDTF">2019-07-19T01:03:00Z</dcterms:modified>
</cp:coreProperties>
</file>